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82758A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</w:t>
      </w:r>
      <w:r w:rsidR="000E4E3B">
        <w:rPr>
          <w:rFonts w:ascii="Times New Roman" w:hAnsi="Times New Roman" w:cs="Times New Roman"/>
          <w:b/>
          <w:sz w:val="28"/>
          <w:szCs w:val="28"/>
        </w:rPr>
        <w:t>.12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F45AB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82758A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Шипилов Андрей Вячеславович</w:t>
            </w:r>
          </w:p>
        </w:tc>
        <w:tc>
          <w:tcPr>
            <w:tcW w:w="2835" w:type="dxa"/>
          </w:tcPr>
          <w:p w:rsidR="00071B69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01.12.2022 г. по 30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.12.2022 г. </w:t>
            </w:r>
          </w:p>
        </w:tc>
        <w:tc>
          <w:tcPr>
            <w:tcW w:w="5386" w:type="dxa"/>
          </w:tcPr>
          <w:p w:rsidR="00071B69" w:rsidRPr="00BC485C" w:rsidRDefault="0082758A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Байкулова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Т. Х.,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Гагиева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Т.,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Уригаева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Л. Х.,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Кочиева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К. С.,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Тедеты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Ц. С., Канатов А. А.,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Липинский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Макиев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О. Н., Зайцев О. А.,  Калоев С. В.,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Батяев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С. А.,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Бугулов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З. К.,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Бибилов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Д. Э.,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Таймазова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Л. Г.,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Парсиев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С., Туаева М. Н.,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Илуридзе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З. И.,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Сабанова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З. Р.,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Дадтеева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Р. А., Сокурова Л. С.,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Алыпов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В. Н., Лемешкина В. Ю., Лактионов А. В.,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Лемешкин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Байкулова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Т. Х.,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Джаджиева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Габолаева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К., Горохов С. В.,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Гагиева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Т.</w:t>
            </w:r>
          </w:p>
        </w:tc>
        <w:tc>
          <w:tcPr>
            <w:tcW w:w="1985" w:type="dxa"/>
          </w:tcPr>
          <w:p w:rsidR="00071B69" w:rsidRPr="00BC485C" w:rsidRDefault="0082758A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E4E3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2758A" w:rsidTr="00FE788E">
        <w:tc>
          <w:tcPr>
            <w:tcW w:w="2122" w:type="dxa"/>
          </w:tcPr>
          <w:p w:rsidR="0082758A" w:rsidRPr="00BF280A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Смирнов Евгений Владимирович</w:t>
            </w:r>
          </w:p>
        </w:tc>
        <w:tc>
          <w:tcPr>
            <w:tcW w:w="2835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01.12.2022 г. по 30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.12.2022 г. </w:t>
            </w:r>
          </w:p>
        </w:tc>
        <w:tc>
          <w:tcPr>
            <w:tcW w:w="5386" w:type="dxa"/>
          </w:tcPr>
          <w:p w:rsidR="0082758A" w:rsidRPr="00BF280A" w:rsidRDefault="0082758A" w:rsidP="0082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ООО «ИННОВАЦИОННО-СТРОИТЕЛЬНАЯ КОМПАНИЯ «ИВСПЕЦГАРАНТ», ООО «Управляющая компания «Развитие», ООО «Актив», ООО «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Новострой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Кезин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Николаевич, ООО «Маг-Строй», ООО «КА-СТРОЙ»</w:t>
            </w:r>
          </w:p>
        </w:tc>
        <w:tc>
          <w:tcPr>
            <w:tcW w:w="1985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2758A" w:rsidTr="00FE788E">
        <w:tc>
          <w:tcPr>
            <w:tcW w:w="2122" w:type="dxa"/>
          </w:tcPr>
          <w:p w:rsidR="0082758A" w:rsidRPr="0082758A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Пивонов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2835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01.12.2022 г. по 30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.12.2022 г. </w:t>
            </w:r>
          </w:p>
        </w:tc>
        <w:tc>
          <w:tcPr>
            <w:tcW w:w="5386" w:type="dxa"/>
          </w:tcPr>
          <w:p w:rsidR="0082758A" w:rsidRPr="0082758A" w:rsidRDefault="0082758A" w:rsidP="0082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Цыплаков Н. Н., Позднякова О. Н.,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Клавденков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Ю., Щеглов Ю. И., Чёрный Р. А., Шишкина Ю. В., Николаева Е. К., Копытов А. В., Яковлева Н. М.,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Лыкошев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И. В., Ковалев Д. А.,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Я. А., Иванова Л. Н.,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Лозбенева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Л. А., Сидоренко Ю. В.,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Л. С., Бережная Ю. В., Баранова Г. А.,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Индыков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В. А.,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Г. А.,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Парфененко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С.,  Городецкая Л. П.,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О. С.,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Бендасова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Т. В., Андрейкин С. В., Макеев Е. В., Раковский А. В., Старовойтова Е. В.,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Агеенкова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Гавриченкова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Т. Е.,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Солдатенкова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М. В., Власенкова В. В., Камышева С. В., Трусов С. А., Рожков Р. А., Чибисова Т. И., Антонова О. Е., Москвитина И. В., Харитонова Т. С.,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985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2758A" w:rsidTr="00FE788E">
        <w:tc>
          <w:tcPr>
            <w:tcW w:w="2122" w:type="dxa"/>
          </w:tcPr>
          <w:p w:rsidR="0082758A" w:rsidRPr="0082758A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Леонова Анастасия Викторовна</w:t>
            </w:r>
          </w:p>
        </w:tc>
        <w:tc>
          <w:tcPr>
            <w:tcW w:w="2835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01.12.2022 г. по 30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.12.2022 г. </w:t>
            </w:r>
          </w:p>
        </w:tc>
        <w:tc>
          <w:tcPr>
            <w:tcW w:w="5386" w:type="dxa"/>
          </w:tcPr>
          <w:p w:rsidR="0082758A" w:rsidRPr="0082758A" w:rsidRDefault="0082758A" w:rsidP="0082758A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Иванов А. В., Соловьев А. Д., Николаев С. С.,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Карогланова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Я. С.,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А. С., Червяков Р. А., Юнаков Ю. А.</w:t>
            </w:r>
          </w:p>
        </w:tc>
        <w:tc>
          <w:tcPr>
            <w:tcW w:w="1985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82758A" w:rsidTr="00FE788E">
        <w:tc>
          <w:tcPr>
            <w:tcW w:w="2122" w:type="dxa"/>
          </w:tcPr>
          <w:p w:rsidR="0082758A" w:rsidRPr="0082758A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Фирус</w:t>
            </w:r>
            <w:proofErr w:type="spellEnd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2835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01.12.2022 г. по 30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.12.2022 г. </w:t>
            </w:r>
          </w:p>
        </w:tc>
        <w:tc>
          <w:tcPr>
            <w:tcW w:w="5386" w:type="dxa"/>
          </w:tcPr>
          <w:p w:rsidR="0082758A" w:rsidRPr="0082758A" w:rsidRDefault="0082758A" w:rsidP="0082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8A">
              <w:rPr>
                <w:rFonts w:ascii="Times New Roman" w:hAnsi="Times New Roman" w:cs="Times New Roman"/>
                <w:sz w:val="20"/>
                <w:szCs w:val="20"/>
              </w:rPr>
              <w:t>'Проверка соответствия условиям членства в Ассоциации</w:t>
            </w:r>
          </w:p>
        </w:tc>
        <w:tc>
          <w:tcPr>
            <w:tcW w:w="1985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82758A" w:rsidRPr="00BC485C" w:rsidRDefault="0082758A" w:rsidP="008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215960"/>
    <w:rsid w:val="002C4882"/>
    <w:rsid w:val="003170A3"/>
    <w:rsid w:val="003E1258"/>
    <w:rsid w:val="004A30BC"/>
    <w:rsid w:val="005C37B1"/>
    <w:rsid w:val="006227D9"/>
    <w:rsid w:val="006664D0"/>
    <w:rsid w:val="00723B06"/>
    <w:rsid w:val="007625B3"/>
    <w:rsid w:val="0082758A"/>
    <w:rsid w:val="009C2BCD"/>
    <w:rsid w:val="00BC485C"/>
    <w:rsid w:val="00BF280A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D8C9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45F8-BE71-4583-8236-BF8F1F71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2022-03-01T10:11:00Z</dcterms:created>
  <dcterms:modified xsi:type="dcterms:W3CDTF">2023-01-30T14:03:00Z</dcterms:modified>
</cp:coreProperties>
</file>